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7B54" w14:textId="75927C94" w:rsidR="00C109ED" w:rsidRPr="00437605" w:rsidRDefault="00C109ED" w:rsidP="00C109E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7605">
        <w:rPr>
          <w:rFonts w:ascii="Arial" w:hAnsi="Arial" w:cs="Arial"/>
          <w:b/>
          <w:bCs/>
          <w:sz w:val="24"/>
          <w:szCs w:val="24"/>
        </w:rPr>
        <w:t xml:space="preserve">Resource Type: </w:t>
      </w:r>
      <w:r w:rsidRPr="00437605">
        <w:rPr>
          <w:rFonts w:ascii="Arial" w:hAnsi="Arial" w:cs="Arial"/>
          <w:bCs/>
          <w:sz w:val="24"/>
          <w:szCs w:val="24"/>
        </w:rPr>
        <w:t>Email Outreach Template</w:t>
      </w:r>
    </w:p>
    <w:p w14:paraId="65522FB0" w14:textId="5301898D" w:rsidR="00C109ED" w:rsidRPr="00437605" w:rsidRDefault="00C109ED" w:rsidP="00C109E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37605">
        <w:rPr>
          <w:rFonts w:ascii="Arial" w:hAnsi="Arial" w:cs="Arial"/>
          <w:b/>
          <w:bCs/>
          <w:sz w:val="24"/>
          <w:szCs w:val="24"/>
        </w:rPr>
        <w:t xml:space="preserve">Audience: </w:t>
      </w:r>
      <w:r w:rsidR="00437605" w:rsidRPr="00437605">
        <w:rPr>
          <w:rFonts w:ascii="Arial" w:hAnsi="Arial" w:cs="Arial"/>
          <w:bCs/>
          <w:sz w:val="24"/>
          <w:szCs w:val="24"/>
        </w:rPr>
        <w:t xml:space="preserve">Florida </w:t>
      </w:r>
      <w:r w:rsidR="009D219A">
        <w:rPr>
          <w:rFonts w:ascii="Arial" w:hAnsi="Arial" w:cs="Arial"/>
          <w:bCs/>
          <w:sz w:val="24"/>
          <w:szCs w:val="24"/>
        </w:rPr>
        <w:t>Homeowners</w:t>
      </w:r>
    </w:p>
    <w:p w14:paraId="1CFC5B8A" w14:textId="77777777" w:rsidR="00C109ED" w:rsidRPr="00437605" w:rsidRDefault="00C109ED" w:rsidP="00C109E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37605">
        <w:rPr>
          <w:rFonts w:ascii="Arial" w:hAnsi="Arial" w:cs="Arial"/>
          <w:b/>
          <w:bCs/>
          <w:sz w:val="24"/>
          <w:szCs w:val="24"/>
        </w:rPr>
        <w:t>Directions</w:t>
      </w:r>
      <w:r w:rsidRPr="00437605">
        <w:rPr>
          <w:rFonts w:ascii="Arial" w:hAnsi="Arial" w:cs="Arial"/>
          <w:bCs/>
          <w:sz w:val="24"/>
          <w:szCs w:val="24"/>
        </w:rPr>
        <w:t xml:space="preserve">: Copy and paste the template below into your preferred email platform. HTML email formatting is preferred. </w:t>
      </w:r>
    </w:p>
    <w:p w14:paraId="1850867E" w14:textId="77777777" w:rsidR="00C109ED" w:rsidRPr="00437605" w:rsidRDefault="00C109ED" w:rsidP="00C109E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443C94" w14:textId="4475B44B" w:rsidR="00C109ED" w:rsidRPr="00437605" w:rsidRDefault="00C109ED" w:rsidP="00C109ED">
      <w:pPr>
        <w:rPr>
          <w:rFonts w:ascii="Arial" w:hAnsi="Arial" w:cs="Arial"/>
          <w:bCs/>
          <w:sz w:val="24"/>
          <w:szCs w:val="24"/>
        </w:rPr>
      </w:pPr>
      <w:r w:rsidRPr="00437605">
        <w:rPr>
          <w:rFonts w:ascii="Arial" w:hAnsi="Arial" w:cs="Arial"/>
          <w:b/>
          <w:sz w:val="24"/>
          <w:szCs w:val="24"/>
        </w:rPr>
        <w:t xml:space="preserve">Subject: </w:t>
      </w:r>
      <w:r w:rsidR="00437605" w:rsidRPr="00437605">
        <w:rPr>
          <w:rFonts w:ascii="Arial" w:hAnsi="Arial" w:cs="Arial"/>
          <w:bCs/>
          <w:sz w:val="24"/>
          <w:szCs w:val="24"/>
        </w:rPr>
        <w:t>Citizens</w:t>
      </w:r>
      <w:r w:rsidR="003E5AC1">
        <w:rPr>
          <w:rFonts w:ascii="Arial" w:hAnsi="Arial" w:cs="Arial"/>
          <w:bCs/>
          <w:sz w:val="24"/>
          <w:szCs w:val="24"/>
        </w:rPr>
        <w:t>’</w:t>
      </w:r>
      <w:r w:rsidR="00437605" w:rsidRPr="00437605">
        <w:rPr>
          <w:rFonts w:ascii="Arial" w:hAnsi="Arial" w:cs="Arial"/>
          <w:bCs/>
          <w:sz w:val="24"/>
          <w:szCs w:val="24"/>
        </w:rPr>
        <w:t xml:space="preserve"> </w:t>
      </w:r>
      <w:r w:rsidR="00BE09DB">
        <w:rPr>
          <w:rFonts w:ascii="Arial" w:hAnsi="Arial" w:cs="Arial"/>
          <w:bCs/>
          <w:sz w:val="24"/>
          <w:szCs w:val="24"/>
        </w:rPr>
        <w:t>Flood Insurance Requirement</w:t>
      </w:r>
      <w:r w:rsidR="00AE46EC">
        <w:rPr>
          <w:rFonts w:ascii="Arial" w:hAnsi="Arial" w:cs="Arial"/>
          <w:bCs/>
          <w:sz w:val="24"/>
          <w:szCs w:val="24"/>
        </w:rPr>
        <w:t xml:space="preserve"> – Your Property Requires Flood Coverage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0"/>
      </w:tblGrid>
      <w:tr w:rsidR="00C109ED" w:rsidRPr="00437605" w14:paraId="0B58C9DC" w14:textId="77777777" w:rsidTr="007D64A1">
        <w:tc>
          <w:tcPr>
            <w:tcW w:w="9350" w:type="dxa"/>
          </w:tcPr>
          <w:p w14:paraId="28D4EB6F" w14:textId="0E96B13D" w:rsidR="00C109ED" w:rsidRPr="00437605" w:rsidRDefault="00C109ED" w:rsidP="007D6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9ED" w:rsidRPr="00437605" w14:paraId="4F0815FC" w14:textId="77777777" w:rsidTr="007D64A1">
        <w:tc>
          <w:tcPr>
            <w:tcW w:w="9350" w:type="dxa"/>
          </w:tcPr>
          <w:p w14:paraId="6844A9CD" w14:textId="23A0754C" w:rsidR="00C109ED" w:rsidRPr="00437605" w:rsidRDefault="003E5AC1" w:rsidP="0045186B">
            <w:pPr>
              <w:ind w:right="4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DC0BAA0" wp14:editId="6D73653D">
                  <wp:extent cx="5943600" cy="137096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8D39E" w14:textId="2E52C621" w:rsidR="00437605" w:rsidRPr="00437605" w:rsidRDefault="00BE09DB" w:rsidP="00BE09DB">
            <w:pPr>
              <w:ind w:left="431" w:right="4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A74"/>
                <w:sz w:val="24"/>
                <w:szCs w:val="24"/>
              </w:rPr>
              <w:t>Citizens</w:t>
            </w:r>
            <w:r w:rsidR="006A714E">
              <w:rPr>
                <w:rFonts w:ascii="Arial" w:hAnsi="Arial" w:cs="Arial"/>
                <w:b/>
                <w:bCs/>
                <w:color w:val="003A74"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bCs/>
                <w:color w:val="003A74"/>
                <w:sz w:val="24"/>
                <w:szCs w:val="24"/>
              </w:rPr>
              <w:t xml:space="preserve"> Flood Insurance Requirement</w:t>
            </w:r>
            <w:r w:rsidR="006A714E">
              <w:rPr>
                <w:rFonts w:ascii="Arial" w:hAnsi="Arial" w:cs="Arial"/>
                <w:b/>
                <w:bCs/>
                <w:color w:val="003A74"/>
                <w:sz w:val="24"/>
                <w:szCs w:val="24"/>
              </w:rPr>
              <w:t>s</w:t>
            </w:r>
          </w:p>
          <w:p w14:paraId="07EF3C70" w14:textId="1AF39D9B" w:rsidR="00BE09DB" w:rsidRPr="00BE09DB" w:rsidRDefault="00BE09DB" w:rsidP="00BE09DB">
            <w:pPr>
              <w:ind w:left="431" w:right="431"/>
              <w:rPr>
                <w:rFonts w:ascii="Arial" w:hAnsi="Arial" w:cs="Arial"/>
                <w:sz w:val="24"/>
                <w:szCs w:val="24"/>
              </w:rPr>
            </w:pPr>
            <w:r w:rsidRPr="00BE09DB">
              <w:rPr>
                <w:rFonts w:ascii="Arial" w:hAnsi="Arial" w:cs="Arial"/>
                <w:sz w:val="24"/>
                <w:szCs w:val="24"/>
              </w:rPr>
              <w:t xml:space="preserve">Dear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5034777"/>
                <w:placeholder>
                  <w:docPart w:val="08C39458471D4B03B189BD3138A0271B"/>
                </w:placeholder>
                <w:showingPlcHdr/>
              </w:sdtPr>
              <w:sdtContent>
                <w:r w:rsidRPr="00BE09DB">
                  <w:rPr>
                    <w:rFonts w:ascii="Arial" w:hAnsi="Arial" w:cs="Arial"/>
                    <w:color w:val="A5A5A5" w:themeColor="accent3"/>
                    <w:sz w:val="24"/>
                    <w:szCs w:val="24"/>
                  </w:rPr>
                  <w:t>Insured Name Here</w:t>
                </w:r>
              </w:sdtContent>
            </w:sdt>
            <w:r w:rsidRPr="00BE09D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75F994" w14:textId="6DC295C9" w:rsidR="006A714E" w:rsidRDefault="00BE09DB" w:rsidP="006A714E">
            <w:pPr>
              <w:ind w:left="431" w:right="431"/>
              <w:rPr>
                <w:rFonts w:ascii="Arial" w:hAnsi="Arial" w:cs="Arial"/>
                <w:sz w:val="24"/>
                <w:szCs w:val="24"/>
              </w:rPr>
            </w:pPr>
            <w:r w:rsidRPr="00BE09DB">
              <w:rPr>
                <w:rFonts w:ascii="Arial" w:hAnsi="Arial" w:cs="Arial"/>
                <w:sz w:val="24"/>
                <w:szCs w:val="24"/>
              </w:rPr>
              <w:t xml:space="preserve">As a valued client of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7472284"/>
                <w:placeholder>
                  <w:docPart w:val="DefaultPlaceholder_-1854013440"/>
                </w:placeholder>
              </w:sdtPr>
              <w:sdtContent>
                <w:r w:rsidRPr="00AE46EC">
                  <w:rPr>
                    <w:rFonts w:ascii="Arial" w:hAnsi="Arial" w:cs="Arial"/>
                    <w:color w:val="A5A5A5" w:themeColor="accent3"/>
                    <w:sz w:val="24"/>
                    <w:szCs w:val="24"/>
                  </w:rPr>
                  <w:t>Agency Name Here</w:t>
                </w:r>
              </w:sdtContent>
            </w:sdt>
            <w:r w:rsidRPr="00BE09DB">
              <w:rPr>
                <w:rFonts w:ascii="Arial" w:hAnsi="Arial" w:cs="Arial"/>
                <w:sz w:val="24"/>
                <w:szCs w:val="24"/>
              </w:rPr>
              <w:t xml:space="preserve">, I am writing to </w:t>
            </w:r>
            <w:r w:rsidR="003E5AC1">
              <w:rPr>
                <w:rFonts w:ascii="Arial" w:hAnsi="Arial" w:cs="Arial"/>
                <w:sz w:val="24"/>
                <w:szCs w:val="24"/>
              </w:rPr>
              <w:t>advise</w:t>
            </w:r>
            <w:r w:rsidRPr="00BE09DB">
              <w:rPr>
                <w:rFonts w:ascii="Arial" w:hAnsi="Arial" w:cs="Arial"/>
                <w:sz w:val="24"/>
                <w:szCs w:val="24"/>
              </w:rPr>
              <w:t xml:space="preserve"> you of </w:t>
            </w:r>
            <w:r w:rsidR="006A714E">
              <w:rPr>
                <w:rFonts w:ascii="Arial" w:hAnsi="Arial" w:cs="Arial"/>
                <w:sz w:val="24"/>
                <w:szCs w:val="24"/>
              </w:rPr>
              <w:t>a</w:t>
            </w:r>
            <w:r w:rsidRPr="00BE09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14E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6A714E" w:rsidRPr="00BE09DB">
              <w:rPr>
                <w:rFonts w:ascii="Arial" w:hAnsi="Arial" w:cs="Arial"/>
                <w:sz w:val="24"/>
                <w:szCs w:val="24"/>
              </w:rPr>
              <w:t xml:space="preserve">Florida Law (Fla. Stat. </w:t>
            </w:r>
            <w:hyperlink r:id="rId9" w:tgtFrame="_blank" w:history="1">
              <w:r w:rsidR="00CB62AD" w:rsidRPr="00CB62AD">
                <w:rPr>
                  <w:rStyle w:val="Hyperlink"/>
                  <w:rFonts w:ascii="Arial" w:hAnsi="Arial" w:cs="Arial"/>
                  <w:color w:val="00A4BD"/>
                  <w:sz w:val="24"/>
                  <w:szCs w:val="24"/>
                  <w:shd w:val="clear" w:color="auto" w:fill="FFFFFF"/>
                </w:rPr>
                <w:t>§627.351(6)(aa)</w:t>
              </w:r>
            </w:hyperlink>
            <w:r w:rsidR="006A714E" w:rsidRPr="00CB62AD">
              <w:rPr>
                <w:rFonts w:ascii="Arial" w:hAnsi="Arial" w:cs="Arial"/>
                <w:sz w:val="24"/>
                <w:szCs w:val="24"/>
              </w:rPr>
              <w:t>)</w:t>
            </w:r>
            <w:r w:rsidR="006A714E" w:rsidRPr="00CB62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14E">
              <w:rPr>
                <w:rFonts w:ascii="Arial" w:hAnsi="Arial" w:cs="Arial"/>
                <w:sz w:val="24"/>
                <w:szCs w:val="24"/>
              </w:rPr>
              <w:t xml:space="preserve">that requires flood insurance. All property owners renewing </w:t>
            </w:r>
            <w:r w:rsidRPr="00BE09DB">
              <w:rPr>
                <w:rFonts w:ascii="Arial" w:hAnsi="Arial" w:cs="Arial"/>
                <w:sz w:val="24"/>
                <w:szCs w:val="24"/>
              </w:rPr>
              <w:t xml:space="preserve">personal residential policies </w:t>
            </w:r>
            <w:r w:rsidR="006A714E">
              <w:rPr>
                <w:rFonts w:ascii="Arial" w:hAnsi="Arial" w:cs="Arial"/>
                <w:sz w:val="24"/>
                <w:szCs w:val="24"/>
              </w:rPr>
              <w:t xml:space="preserve">with Citizens, </w:t>
            </w:r>
            <w:r w:rsidRPr="00BE09DB">
              <w:rPr>
                <w:rFonts w:ascii="Arial" w:hAnsi="Arial" w:cs="Arial"/>
                <w:sz w:val="24"/>
                <w:szCs w:val="24"/>
              </w:rPr>
              <w:t>that include wind coverage and where the insured property is located in a special flood hazard area, are</w:t>
            </w:r>
            <w:r w:rsidR="004E4F1F">
              <w:rPr>
                <w:rFonts w:ascii="Arial" w:hAnsi="Arial" w:cs="Arial"/>
                <w:sz w:val="24"/>
                <w:szCs w:val="24"/>
              </w:rPr>
              <w:t xml:space="preserve"> now</w:t>
            </w:r>
            <w:r w:rsidRPr="00BE09DB">
              <w:rPr>
                <w:rFonts w:ascii="Arial" w:hAnsi="Arial" w:cs="Arial"/>
                <w:sz w:val="24"/>
                <w:szCs w:val="24"/>
              </w:rPr>
              <w:t xml:space="preserve"> required to carry flood insurance</w:t>
            </w:r>
            <w:r w:rsidR="006A71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D5C328" w14:textId="06160A08" w:rsidR="002C2F5D" w:rsidRDefault="002C2F5D" w:rsidP="006A714E">
            <w:pPr>
              <w:ind w:left="431" w:right="4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the new requirement, an active flood insurance policy needs to be in place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allow </w:t>
            </w:r>
            <w:r w:rsidR="004E4F1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renewal of your Citizens</w:t>
            </w:r>
            <w:r w:rsidR="002D6F49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homeowners policy. </w:t>
            </w:r>
            <w:r w:rsidRPr="00437605">
              <w:rPr>
                <w:rFonts w:ascii="Arial" w:hAnsi="Arial" w:cs="Arial"/>
                <w:sz w:val="24"/>
                <w:szCs w:val="24"/>
              </w:rPr>
              <w:t xml:space="preserve">For existing </w:t>
            </w:r>
            <w:proofErr w:type="gramStart"/>
            <w:r w:rsidRPr="00437605">
              <w:rPr>
                <w:rFonts w:ascii="Arial" w:hAnsi="Arial" w:cs="Arial"/>
                <w:sz w:val="24"/>
                <w:szCs w:val="24"/>
              </w:rPr>
              <w:t>Citizens</w:t>
            </w:r>
            <w:proofErr w:type="gramEnd"/>
            <w:r w:rsidRPr="00437605">
              <w:rPr>
                <w:rFonts w:ascii="Arial" w:hAnsi="Arial" w:cs="Arial"/>
                <w:sz w:val="24"/>
                <w:szCs w:val="24"/>
              </w:rPr>
              <w:t xml:space="preserve"> policyholders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the guidelines referenced above</w:t>
            </w:r>
            <w:r w:rsidRPr="00437605">
              <w:rPr>
                <w:rFonts w:ascii="Arial" w:hAnsi="Arial" w:cs="Arial"/>
                <w:sz w:val="24"/>
                <w:szCs w:val="24"/>
              </w:rPr>
              <w:t>, the new requirement will apply to renewal policies</w:t>
            </w:r>
            <w:r w:rsidR="004E4F1F">
              <w:rPr>
                <w:rFonts w:ascii="Arial" w:hAnsi="Arial" w:cs="Arial"/>
                <w:sz w:val="24"/>
                <w:szCs w:val="24"/>
              </w:rPr>
              <w:t xml:space="preserve"> with effective dates on or after</w:t>
            </w:r>
            <w:r w:rsidRPr="00437605">
              <w:rPr>
                <w:rFonts w:ascii="Arial" w:hAnsi="Arial" w:cs="Arial"/>
                <w:sz w:val="24"/>
                <w:szCs w:val="24"/>
              </w:rPr>
              <w:t xml:space="preserve"> July 1, 2023.</w:t>
            </w:r>
          </w:p>
          <w:p w14:paraId="7FEE5473" w14:textId="62EC5429" w:rsidR="00BE09DB" w:rsidRPr="00BE09DB" w:rsidRDefault="002C2F5D" w:rsidP="002C2F5D">
            <w:pPr>
              <w:ind w:left="431" w:right="4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reiterate, i</w:t>
            </w:r>
            <w:r w:rsidR="00BE09DB" w:rsidRPr="00BE09DB">
              <w:rPr>
                <w:rFonts w:ascii="Arial" w:hAnsi="Arial" w:cs="Arial"/>
                <w:sz w:val="24"/>
                <w:szCs w:val="24"/>
              </w:rPr>
              <w:t xml:space="preserve">f a flood insurance policy is not purchased, your </w:t>
            </w:r>
            <w:r w:rsidR="004E4F1F">
              <w:rPr>
                <w:rFonts w:ascii="Arial" w:hAnsi="Arial" w:cs="Arial"/>
                <w:sz w:val="24"/>
                <w:szCs w:val="24"/>
              </w:rPr>
              <w:t>Citizens</w:t>
            </w:r>
            <w:r w:rsidR="002D6F49">
              <w:rPr>
                <w:rFonts w:ascii="Arial" w:hAnsi="Arial" w:cs="Arial"/>
                <w:sz w:val="24"/>
                <w:szCs w:val="24"/>
              </w:rPr>
              <w:t>’</w:t>
            </w:r>
            <w:r w:rsidR="004E4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9DB" w:rsidRPr="00BE09DB">
              <w:rPr>
                <w:rFonts w:ascii="Arial" w:hAnsi="Arial" w:cs="Arial"/>
                <w:sz w:val="24"/>
                <w:szCs w:val="24"/>
              </w:rPr>
              <w:t>personal residential policy cannot be renewed.</w:t>
            </w:r>
            <w:r w:rsidR="004E4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ECF26B" w14:textId="168B944C" w:rsidR="00437605" w:rsidRDefault="00BE09DB" w:rsidP="002C2F5D">
            <w:pPr>
              <w:ind w:left="431" w:right="431"/>
              <w:rPr>
                <w:rFonts w:ascii="Arial" w:hAnsi="Arial" w:cs="Arial"/>
                <w:sz w:val="24"/>
                <w:szCs w:val="24"/>
              </w:rPr>
            </w:pPr>
            <w:r w:rsidRPr="00BE09DB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2C2F5D">
              <w:rPr>
                <w:rFonts w:ascii="Arial" w:hAnsi="Arial" w:cs="Arial"/>
                <w:sz w:val="24"/>
                <w:szCs w:val="24"/>
              </w:rPr>
              <w:t xml:space="preserve">have attached your quote for flood insurance, please review </w:t>
            </w:r>
            <w:r w:rsidRPr="00BE09DB">
              <w:rPr>
                <w:rFonts w:ascii="Arial" w:hAnsi="Arial" w:cs="Arial"/>
                <w:sz w:val="24"/>
                <w:szCs w:val="24"/>
              </w:rPr>
              <w:t>and submit the premium</w:t>
            </w:r>
            <w:r w:rsidR="002C2F5D">
              <w:rPr>
                <w:rFonts w:ascii="Arial" w:hAnsi="Arial" w:cs="Arial"/>
                <w:sz w:val="24"/>
                <w:szCs w:val="24"/>
              </w:rPr>
              <w:t xml:space="preserve"> at your earliest convenience</w:t>
            </w:r>
            <w:r w:rsidRPr="00BE09DB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4E4F1F">
              <w:rPr>
                <w:rFonts w:ascii="Arial" w:hAnsi="Arial" w:cs="Arial"/>
                <w:sz w:val="24"/>
                <w:szCs w:val="24"/>
              </w:rPr>
              <w:t xml:space="preserve">avoid nonrenewal of your </w:t>
            </w:r>
            <w:proofErr w:type="gramStart"/>
            <w:r w:rsidR="004E4F1F">
              <w:rPr>
                <w:rFonts w:ascii="Arial" w:hAnsi="Arial" w:cs="Arial"/>
                <w:sz w:val="24"/>
                <w:szCs w:val="24"/>
              </w:rPr>
              <w:t>homeowners</w:t>
            </w:r>
            <w:proofErr w:type="gramEnd"/>
            <w:r w:rsidR="004E4F1F">
              <w:rPr>
                <w:rFonts w:ascii="Arial" w:hAnsi="Arial" w:cs="Arial"/>
                <w:sz w:val="24"/>
                <w:szCs w:val="24"/>
              </w:rPr>
              <w:t xml:space="preserve"> policy</w:t>
            </w:r>
            <w:r w:rsidRPr="00BE09DB">
              <w:rPr>
                <w:rFonts w:ascii="Arial" w:hAnsi="Arial" w:cs="Arial"/>
                <w:sz w:val="24"/>
                <w:szCs w:val="24"/>
              </w:rPr>
              <w:t xml:space="preserve">. If you would like to discuss your quote or have any questions, please contact us at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4664414"/>
                <w:placeholder>
                  <w:docPart w:val="E00E953CAC2C4222AC3B5010B6A5958E"/>
                </w:placeholder>
                <w:showingPlcHdr/>
              </w:sdtPr>
              <w:sdtContent>
                <w:r w:rsidRPr="00BE09DB">
                  <w:rPr>
                    <w:rFonts w:ascii="Arial" w:hAnsi="Arial" w:cs="Arial"/>
                    <w:color w:val="A5A5A5" w:themeColor="accent3"/>
                    <w:sz w:val="24"/>
                    <w:szCs w:val="24"/>
                  </w:rPr>
                  <w:t>Agency Contact Info Here</w:t>
                </w:r>
              </w:sdtContent>
            </w:sdt>
            <w:r w:rsidRPr="00BE09D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6724C4B" w14:textId="77777777" w:rsidR="00BE09DB" w:rsidRDefault="00BE09DB" w:rsidP="00BE09DB">
            <w:pPr>
              <w:ind w:left="431" w:right="4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Sincerely, </w:t>
            </w:r>
          </w:p>
          <w:tbl>
            <w:tblPr>
              <w:tblStyle w:val="TableGrid"/>
              <w:tblW w:w="0" w:type="auto"/>
              <w:tblInd w:w="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6564"/>
            </w:tblGrid>
            <w:tr w:rsidR="00AE46EC" w14:paraId="5F570395" w14:textId="77777777" w:rsidTr="002B6EF3">
              <w:sdt>
                <w:sdtPr>
                  <w:rPr>
                    <w:rFonts w:ascii="Arial" w:hAnsi="Arial" w:cs="Arial"/>
                  </w:rPr>
                  <w:alias w:val="Agent Picture"/>
                  <w:tag w:val="Agent Picture"/>
                  <w:id w:val="-1619992647"/>
                  <w:showingPlcHdr/>
                  <w:picture/>
                </w:sdtPr>
                <w:sdtContent>
                  <w:tc>
                    <w:tcPr>
                      <w:tcW w:w="2232" w:type="dxa"/>
                      <w:vMerge w:val="restart"/>
                    </w:tcPr>
                    <w:p w14:paraId="590792CD" w14:textId="77777777" w:rsidR="00AE46EC" w:rsidRDefault="00AE46EC" w:rsidP="00AE46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E9993BF" wp14:editId="74C5F6B4">
                            <wp:extent cx="1280160" cy="1280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707077214"/>
                  <w:placeholder>
                    <w:docPart w:val="9A22417BFEA140B691B2496736598EF4"/>
                  </w:placeholder>
                  <w:showingPlcHdr/>
                </w:sdtPr>
                <w:sdtContent>
                  <w:tc>
                    <w:tcPr>
                      <w:tcW w:w="6780" w:type="dxa"/>
                    </w:tcPr>
                    <w:p w14:paraId="1297A9BA" w14:textId="77777777" w:rsidR="00AE46EC" w:rsidRDefault="00AE46EC" w:rsidP="00AE46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PlaceholderText"/>
                        </w:rPr>
                        <w:t>Agent name here</w:t>
                      </w:r>
                      <w:r w:rsidRPr="003B4E89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AE46EC" w14:paraId="2275B310" w14:textId="77777777" w:rsidTr="002B6EF3">
              <w:tc>
                <w:tcPr>
                  <w:tcW w:w="2232" w:type="dxa"/>
                  <w:vMerge/>
                </w:tcPr>
                <w:p w14:paraId="2831621E" w14:textId="77777777" w:rsidR="00AE46EC" w:rsidRDefault="00AE46EC" w:rsidP="00AE46EC">
                  <w:pPr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alias w:val="Digi Sign"/>
                  <w:tag w:val="Digi Sign"/>
                  <w:id w:val="-1651280502"/>
                  <w:showingPlcHdr/>
                  <w:picture/>
                </w:sdtPr>
                <w:sdtContent>
                  <w:tc>
                    <w:tcPr>
                      <w:tcW w:w="6780" w:type="dxa"/>
                    </w:tcPr>
                    <w:p w14:paraId="098DDD76" w14:textId="77777777" w:rsidR="00AE46EC" w:rsidRDefault="00AE46EC" w:rsidP="00AE46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9963BF1" wp14:editId="438683C3">
                            <wp:extent cx="2286000" cy="457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AE46EC" w14:paraId="1D1520D7" w14:textId="77777777" w:rsidTr="002B6EF3">
              <w:tc>
                <w:tcPr>
                  <w:tcW w:w="2232" w:type="dxa"/>
                  <w:vMerge/>
                </w:tcPr>
                <w:p w14:paraId="18633353" w14:textId="77777777" w:rsidR="00AE46EC" w:rsidRDefault="00AE46EC" w:rsidP="00AE46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80" w:type="dxa"/>
                </w:tcPr>
                <w:sdt>
                  <w:sdtPr>
                    <w:rPr>
                      <w:rFonts w:ascii="Arial" w:hAnsi="Arial" w:cs="Arial"/>
                    </w:rPr>
                    <w:id w:val="1223556998"/>
                    <w:placeholder>
                      <w:docPart w:val="56FA959A6574486E8488EBC865F490F3"/>
                    </w:placeholder>
                    <w:showingPlcHdr/>
                  </w:sdtPr>
                  <w:sdtContent>
                    <w:p w14:paraId="30B4A7B5" w14:textId="77777777" w:rsidR="00AE46EC" w:rsidRDefault="00AE46EC" w:rsidP="00AE46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PlaceholderText"/>
                        </w:rPr>
                        <w:t>Agent Phone Number</w:t>
                      </w:r>
                      <w:r w:rsidRPr="003B4E89">
                        <w:rPr>
                          <w:rStyle w:val="PlaceholderText"/>
                        </w:rPr>
                        <w:t>.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</w:rPr>
                    <w:id w:val="940028215"/>
                    <w:placeholder>
                      <w:docPart w:val="59179A9316164B6695FE1E3976001E00"/>
                    </w:placeholder>
                    <w:showingPlcHdr/>
                  </w:sdtPr>
                  <w:sdtContent>
                    <w:p w14:paraId="1D929935" w14:textId="77777777" w:rsidR="00AE46EC" w:rsidRDefault="00AE46EC" w:rsidP="00AE46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PlaceholderText"/>
                        </w:rPr>
                        <w:t>Agent Email Address</w:t>
                      </w:r>
                      <w:r w:rsidRPr="003B4E89">
                        <w:rPr>
                          <w:rStyle w:val="PlaceholderText"/>
                        </w:rPr>
                        <w:t>.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</w:rPr>
                    <w:id w:val="-271865958"/>
                    <w:placeholder>
                      <w:docPart w:val="8EBFF169C946491D996A104B384D423E"/>
                    </w:placeholder>
                    <w:showingPlcHdr/>
                  </w:sdtPr>
                  <w:sdtContent>
                    <w:p w14:paraId="1C0C408D" w14:textId="77777777" w:rsidR="00AE46EC" w:rsidRDefault="00AE46EC" w:rsidP="00AE46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PlaceholderText"/>
                        </w:rPr>
                        <w:t>Office Address here</w:t>
                      </w:r>
                      <w:r w:rsidRPr="003B4E89">
                        <w:rPr>
                          <w:rStyle w:val="PlaceholderText"/>
                        </w:rPr>
                        <w:t>.</w:t>
                      </w:r>
                    </w:p>
                  </w:sdtContent>
                </w:sdt>
              </w:tc>
            </w:tr>
          </w:tbl>
          <w:p w14:paraId="0E6B8CE0" w14:textId="0A82C954" w:rsidR="00AE46EC" w:rsidRPr="00437605" w:rsidRDefault="00AE46EC" w:rsidP="00BE09DB">
            <w:pPr>
              <w:ind w:left="431" w:right="4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9ED" w:rsidRPr="00437605" w14:paraId="2874C275" w14:textId="77777777" w:rsidTr="007D64A1">
        <w:tc>
          <w:tcPr>
            <w:tcW w:w="9350" w:type="dxa"/>
          </w:tcPr>
          <w:p w14:paraId="323B4FE5" w14:textId="688690C6" w:rsidR="00C109ED" w:rsidRPr="00437605" w:rsidRDefault="00C109ED" w:rsidP="00437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9ED" w:rsidRPr="00437605" w14:paraId="030B34D8" w14:textId="77777777" w:rsidTr="007D64A1">
        <w:tc>
          <w:tcPr>
            <w:tcW w:w="9350" w:type="dxa"/>
          </w:tcPr>
          <w:p w14:paraId="2ADD3371" w14:textId="04D07E84" w:rsidR="00C109ED" w:rsidRPr="00437605" w:rsidRDefault="00C109ED" w:rsidP="00437605">
            <w:pPr>
              <w:ind w:right="41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B688F0" w14:textId="77777777" w:rsidR="000A1215" w:rsidRPr="00437605" w:rsidRDefault="000A1215">
      <w:pPr>
        <w:rPr>
          <w:rFonts w:ascii="Arial" w:hAnsi="Arial" w:cs="Arial"/>
          <w:sz w:val="24"/>
          <w:szCs w:val="24"/>
        </w:rPr>
      </w:pPr>
    </w:p>
    <w:sectPr w:rsidR="000A1215" w:rsidRPr="00437605" w:rsidSect="0024470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9020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D"/>
    <w:rsid w:val="000A1215"/>
    <w:rsid w:val="00243479"/>
    <w:rsid w:val="002C2F5D"/>
    <w:rsid w:val="002D6F49"/>
    <w:rsid w:val="003440A2"/>
    <w:rsid w:val="00374524"/>
    <w:rsid w:val="003E5AC1"/>
    <w:rsid w:val="004252B7"/>
    <w:rsid w:val="00437605"/>
    <w:rsid w:val="0045186B"/>
    <w:rsid w:val="004E4F1F"/>
    <w:rsid w:val="004F655E"/>
    <w:rsid w:val="00605ABB"/>
    <w:rsid w:val="006911F6"/>
    <w:rsid w:val="006A714E"/>
    <w:rsid w:val="006B638E"/>
    <w:rsid w:val="00736F66"/>
    <w:rsid w:val="00847B97"/>
    <w:rsid w:val="00993DBC"/>
    <w:rsid w:val="009A5200"/>
    <w:rsid w:val="009D219A"/>
    <w:rsid w:val="00AE46EC"/>
    <w:rsid w:val="00B569B2"/>
    <w:rsid w:val="00BE09DB"/>
    <w:rsid w:val="00C109ED"/>
    <w:rsid w:val="00CB62AD"/>
    <w:rsid w:val="00F41A3E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19D3"/>
  <w15:chartTrackingRefBased/>
  <w15:docId w15:val="{37772942-5693-E345-BEF9-A8450B77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9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655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37605"/>
    <w:rPr>
      <w:color w:val="0000FF"/>
      <w:u w:val="single"/>
    </w:rPr>
  </w:style>
  <w:style w:type="character" w:styleId="PlaceholderText">
    <w:name w:val="Placeholder Text"/>
    <w:basedOn w:val="DefaultParagraphFont"/>
    <w:uiPriority w:val="67"/>
    <w:semiHidden/>
    <w:rsid w:val="00BE0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m.flsenate.gov/Statutes/627.351?_hsenc=p2ANqtz-81zUoaUpOQMr0fEjj6-uh0ZQXx8aDdvyhl-_Hg0LwYMT7LN5cuVpGi6fX6GXDHbfvFMwi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E953CAC2C4222AC3B5010B6A5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484-F0CB-4D1A-B467-E83DC702A4A2}"/>
      </w:docPartPr>
      <w:docPartBody>
        <w:p w:rsidR="00113883" w:rsidRDefault="00113883" w:rsidP="00113883">
          <w:pPr>
            <w:pStyle w:val="E00E953CAC2C4222AC3B5010B6A5958E"/>
          </w:pPr>
          <w:r w:rsidRPr="00BE09DB">
            <w:rPr>
              <w:rFonts w:ascii="Arial" w:hAnsi="Arial" w:cs="Arial"/>
              <w:color w:val="A5A5A5" w:themeColor="accent3"/>
              <w:sz w:val="24"/>
              <w:szCs w:val="24"/>
            </w:rPr>
            <w:t>Agency Contact Info Here</w:t>
          </w:r>
        </w:p>
      </w:docPartBody>
    </w:docPart>
    <w:docPart>
      <w:docPartPr>
        <w:name w:val="08C39458471D4B03B189BD3138A0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9F99-CE89-43AF-B281-9382B18C2913}"/>
      </w:docPartPr>
      <w:docPartBody>
        <w:p w:rsidR="00113883" w:rsidRDefault="00113883" w:rsidP="00113883">
          <w:pPr>
            <w:pStyle w:val="08C39458471D4B03B189BD3138A0271B"/>
          </w:pPr>
          <w:r w:rsidRPr="00BE09DB">
            <w:rPr>
              <w:rFonts w:ascii="Arial" w:hAnsi="Arial" w:cs="Arial"/>
              <w:color w:val="A5A5A5" w:themeColor="accent3"/>
              <w:sz w:val="24"/>
              <w:szCs w:val="24"/>
            </w:rPr>
            <w:t>Insured Name Here</w:t>
          </w:r>
        </w:p>
      </w:docPartBody>
    </w:docPart>
    <w:docPart>
      <w:docPartPr>
        <w:name w:val="9A22417BFEA140B691B249673659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810F-26BB-4354-9995-5F6C9082F41C}"/>
      </w:docPartPr>
      <w:docPartBody>
        <w:p w:rsidR="00501448" w:rsidRDefault="00113883" w:rsidP="00113883">
          <w:pPr>
            <w:pStyle w:val="9A22417BFEA140B691B2496736598EF41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56FA959A6574486E8488EBC865F4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7A86-D530-4B92-8FEC-3BC830CA3783}"/>
      </w:docPartPr>
      <w:docPartBody>
        <w:p w:rsidR="00501448" w:rsidRDefault="00113883" w:rsidP="00113883">
          <w:pPr>
            <w:pStyle w:val="56FA959A6574486E8488EBC865F490F31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59179A9316164B6695FE1E397600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4E7C-084A-44FD-8F26-E3D9FFE98565}"/>
      </w:docPartPr>
      <w:docPartBody>
        <w:p w:rsidR="00501448" w:rsidRDefault="00113883" w:rsidP="00113883">
          <w:pPr>
            <w:pStyle w:val="59179A9316164B6695FE1E3976001E001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8EBFF169C946491D996A104B384D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1DB3-73FE-4631-80EB-281E0EA6BBBA}"/>
      </w:docPartPr>
      <w:docPartBody>
        <w:p w:rsidR="00501448" w:rsidRDefault="00113883" w:rsidP="00113883">
          <w:pPr>
            <w:pStyle w:val="8EBFF169C946491D996A104B384D423E1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2193-41EA-485D-A53F-9EB21713623F}"/>
      </w:docPartPr>
      <w:docPartBody>
        <w:p w:rsidR="00501448" w:rsidRDefault="00113883">
          <w:r w:rsidRPr="00B827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CB"/>
    <w:rsid w:val="00113883"/>
    <w:rsid w:val="002926CB"/>
    <w:rsid w:val="002A68D1"/>
    <w:rsid w:val="003B1563"/>
    <w:rsid w:val="00501448"/>
    <w:rsid w:val="007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13883"/>
    <w:rPr>
      <w:color w:val="808080"/>
    </w:rPr>
  </w:style>
  <w:style w:type="paragraph" w:customStyle="1" w:styleId="08C39458471D4B03B189BD3138A0271B">
    <w:name w:val="08C39458471D4B03B189BD3138A0271B"/>
    <w:rsid w:val="00113883"/>
    <w:pPr>
      <w:spacing w:after="200" w:line="276" w:lineRule="auto"/>
    </w:pPr>
    <w:rPr>
      <w:rFonts w:eastAsiaTheme="minorHAnsi"/>
    </w:rPr>
  </w:style>
  <w:style w:type="paragraph" w:customStyle="1" w:styleId="E00E953CAC2C4222AC3B5010B6A5958E">
    <w:name w:val="E00E953CAC2C4222AC3B5010B6A5958E"/>
    <w:rsid w:val="00113883"/>
    <w:pPr>
      <w:spacing w:after="200" w:line="276" w:lineRule="auto"/>
    </w:pPr>
    <w:rPr>
      <w:rFonts w:eastAsiaTheme="minorHAnsi"/>
    </w:rPr>
  </w:style>
  <w:style w:type="paragraph" w:customStyle="1" w:styleId="9A22417BFEA140B691B2496736598EF41">
    <w:name w:val="9A22417BFEA140B691B2496736598EF41"/>
    <w:rsid w:val="00113883"/>
    <w:pPr>
      <w:spacing w:after="200" w:line="276" w:lineRule="auto"/>
    </w:pPr>
    <w:rPr>
      <w:rFonts w:eastAsiaTheme="minorHAnsi"/>
    </w:rPr>
  </w:style>
  <w:style w:type="paragraph" w:customStyle="1" w:styleId="56FA959A6574486E8488EBC865F490F31">
    <w:name w:val="56FA959A6574486E8488EBC865F490F31"/>
    <w:rsid w:val="00113883"/>
    <w:pPr>
      <w:spacing w:after="200" w:line="276" w:lineRule="auto"/>
    </w:pPr>
    <w:rPr>
      <w:rFonts w:eastAsiaTheme="minorHAnsi"/>
    </w:rPr>
  </w:style>
  <w:style w:type="paragraph" w:customStyle="1" w:styleId="59179A9316164B6695FE1E3976001E001">
    <w:name w:val="59179A9316164B6695FE1E3976001E001"/>
    <w:rsid w:val="00113883"/>
    <w:pPr>
      <w:spacing w:after="200" w:line="276" w:lineRule="auto"/>
    </w:pPr>
    <w:rPr>
      <w:rFonts w:eastAsiaTheme="minorHAnsi"/>
    </w:rPr>
  </w:style>
  <w:style w:type="paragraph" w:customStyle="1" w:styleId="8EBFF169C946491D996A104B384D423E1">
    <w:name w:val="8EBFF169C946491D996A104B384D423E1"/>
    <w:rsid w:val="0011388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30C177A49E49AB397B27C9DDB93B" ma:contentTypeVersion="13" ma:contentTypeDescription="Create a new document." ma:contentTypeScope="" ma:versionID="ec792c1c2e380aa3d7b407c9638a3ec2">
  <xsd:schema xmlns:xsd="http://www.w3.org/2001/XMLSchema" xmlns:xs="http://www.w3.org/2001/XMLSchema" xmlns:p="http://schemas.microsoft.com/office/2006/metadata/properties" xmlns:ns2="60dcbd9d-c3d9-4257-8870-de11dc169b3f" xmlns:ns3="c4c9f3ac-7c53-4f97-8d5c-f5324fac3611" targetNamespace="http://schemas.microsoft.com/office/2006/metadata/properties" ma:root="true" ma:fieldsID="9f1f5768b499c52ca8636c48f3e37bac" ns2:_="" ns3:_="">
    <xsd:import namespace="60dcbd9d-c3d9-4257-8870-de11dc169b3f"/>
    <xsd:import namespace="c4c9f3ac-7c53-4f97-8d5c-f5324fac3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cbd9d-c3d9-4257-8870-de11dc169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9f3ac-7c53-4f97-8d5c-f5324fac3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AAF85-9E17-44F3-9A63-25847788A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cbd9d-c3d9-4257-8870-de11dc169b3f"/>
    <ds:schemaRef ds:uri="c4c9f3ac-7c53-4f97-8d5c-f5324fac3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24887-F1F8-4381-9303-EB87BCB36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E1407-63AC-4C6E-BE15-074B3A3DE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Anderson</dc:creator>
  <cp:keywords/>
  <dc:description/>
  <cp:lastModifiedBy>Olivia Davis</cp:lastModifiedBy>
  <cp:revision>6</cp:revision>
  <dcterms:created xsi:type="dcterms:W3CDTF">2023-04-07T15:00:00Z</dcterms:created>
  <dcterms:modified xsi:type="dcterms:W3CDTF">2023-04-07T17:47:00Z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0x010100BEF030C177A49E49AB397B27C9DDB93B</vt:lpwstr>
  </property>
  <property fmtid="{D5CDD505-2E9C-101B-9397-08002B2CF9AE}" pid="3" name="GrammarlyDocumentId">
    <vt:lpwstr>6b968a4ae03044d5430d93f3d21d850153fd6c2c46e9dbedce24e96fa66a6b1f</vt:lpwstr>
  </property>
</Properties>
</file>