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6BD5" w14:textId="26F3C677" w:rsidR="005678A2" w:rsidRDefault="008E40D4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Flood Season</w:t>
      </w:r>
    </w:p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14:paraId="1EA194B6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14:paraId="37D2C4C9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14:paraId="2BD4357A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14:paraId="071456BA" w14:textId="77777777" w:rsidR="008833EB" w:rsidRPr="00355B0F" w:rsidRDefault="00F82C3E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14:paraId="324FC309" w14:textId="77777777" w:rsidR="008833EB" w:rsidRPr="008833EB" w:rsidRDefault="008833EB" w:rsidP="008833EB">
      <w:pPr>
        <w:jc w:val="center"/>
        <w:rPr>
          <w:rFonts w:ascii="Arial" w:hAnsi="Arial" w:cs="Arial"/>
          <w:b/>
          <w:sz w:val="24"/>
          <w:szCs w:val="24"/>
        </w:rPr>
      </w:pPr>
      <w:r w:rsidRPr="008833EB">
        <w:rPr>
          <w:rFonts w:ascii="Arial" w:hAnsi="Arial" w:cs="Arial"/>
          <w:b/>
          <w:sz w:val="24"/>
          <w:szCs w:val="24"/>
        </w:rPr>
        <w:t>Your Flood Risk</w:t>
      </w:r>
    </w:p>
    <w:p w14:paraId="38FA0337" w14:textId="77777777"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14:paraId="6A5A31BD" w14:textId="77777777" w:rsidR="008E40D4" w:rsidRPr="008E40D4" w:rsidRDefault="008833EB" w:rsidP="008E4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valued </w:t>
      </w:r>
      <w:r w:rsidRPr="00355B0F">
        <w:rPr>
          <w:rFonts w:ascii="Arial" w:hAnsi="Arial" w:cs="Arial"/>
          <w:sz w:val="24"/>
          <w:szCs w:val="24"/>
        </w:rPr>
        <w:t>client of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Pr="00355B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Pr="00355B0F">
        <w:rPr>
          <w:rFonts w:ascii="Arial" w:hAnsi="Arial" w:cs="Arial"/>
          <w:sz w:val="24"/>
          <w:szCs w:val="24"/>
        </w:rPr>
        <w:t>flood insurance</w:t>
      </w:r>
      <w:r>
        <w:rPr>
          <w:rFonts w:ascii="Arial" w:hAnsi="Arial" w:cs="Arial"/>
          <w:sz w:val="24"/>
          <w:szCs w:val="24"/>
        </w:rPr>
        <w:t xml:space="preserve">. </w:t>
      </w:r>
      <w:r w:rsidR="008E40D4" w:rsidRPr="008E40D4">
        <w:rPr>
          <w:rFonts w:ascii="Arial" w:hAnsi="Arial" w:cs="Arial"/>
          <w:sz w:val="24"/>
          <w:szCs w:val="24"/>
        </w:rPr>
        <w:t xml:space="preserve">Flood season is upon us and experts are predicting that risk of flooding is expected to impact </w:t>
      </w:r>
      <w:r w:rsidR="008C7D3D">
        <w:rPr>
          <w:rFonts w:ascii="Arial" w:hAnsi="Arial" w:cs="Arial"/>
          <w:sz w:val="24"/>
          <w:szCs w:val="24"/>
        </w:rPr>
        <w:t xml:space="preserve">hundreds of </w:t>
      </w:r>
      <w:r w:rsidR="008E40D4" w:rsidRPr="008E40D4">
        <w:rPr>
          <w:rFonts w:ascii="Arial" w:hAnsi="Arial" w:cs="Arial"/>
          <w:sz w:val="24"/>
          <w:szCs w:val="24"/>
        </w:rPr>
        <w:t>million</w:t>
      </w:r>
      <w:r w:rsidR="008C7D3D">
        <w:rPr>
          <w:rFonts w:ascii="Arial" w:hAnsi="Arial" w:cs="Arial"/>
          <w:sz w:val="24"/>
          <w:szCs w:val="24"/>
        </w:rPr>
        <w:t>s</w:t>
      </w:r>
      <w:r w:rsidR="008E40D4" w:rsidRPr="008E40D4">
        <w:rPr>
          <w:rFonts w:ascii="Arial" w:hAnsi="Arial" w:cs="Arial"/>
          <w:sz w:val="24"/>
          <w:szCs w:val="24"/>
        </w:rPr>
        <w:t xml:space="preserve"> Americans </w:t>
      </w:r>
      <w:r w:rsidR="008C7D3D">
        <w:rPr>
          <w:rFonts w:ascii="Arial" w:hAnsi="Arial" w:cs="Arial"/>
          <w:sz w:val="24"/>
          <w:szCs w:val="24"/>
        </w:rPr>
        <w:t>this year</w:t>
      </w:r>
      <w:r w:rsidR="008E40D4" w:rsidRPr="008E40D4">
        <w:rPr>
          <w:rFonts w:ascii="Arial" w:hAnsi="Arial" w:cs="Arial"/>
          <w:sz w:val="24"/>
          <w:szCs w:val="24"/>
        </w:rPr>
        <w:t xml:space="preserve">.  </w:t>
      </w:r>
    </w:p>
    <w:p w14:paraId="21331AEB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While your lender may not require you to have flood insurance, we strongly recommend a flood insurance policy, because you’re still at risk of flooding. In fact, approximately 25 percent of flood insurance claims come from people outside of high-risk flood areas. A flood insurance policy is the best way to protect your home and your personal belongings.</w:t>
      </w:r>
    </w:p>
    <w:p w14:paraId="409C7B7E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14:paraId="4E3A6D9C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14:paraId="328BD589" w14:textId="77777777"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622C2AA2" w14:textId="77777777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398BB6C5" w14:textId="77777777"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6C2F8F9" wp14:editId="10D64B84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3FEF80C7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14:paraId="79946435" w14:textId="77777777" w:rsidTr="00065921">
        <w:tc>
          <w:tcPr>
            <w:tcW w:w="2232" w:type="dxa"/>
            <w:vMerge/>
          </w:tcPr>
          <w:p w14:paraId="536C689C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00F607C3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081BBF61" wp14:editId="2B899719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7ED3D147" w14:textId="77777777" w:rsidTr="00065921">
        <w:tc>
          <w:tcPr>
            <w:tcW w:w="2232" w:type="dxa"/>
            <w:vMerge/>
          </w:tcPr>
          <w:p w14:paraId="4CD53114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29C899F8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0FC7806F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7396E4C8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14:paraId="1F107E1E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2"/>
    <w:rsid w:val="00065921"/>
    <w:rsid w:val="00277B65"/>
    <w:rsid w:val="00491B7F"/>
    <w:rsid w:val="005678A2"/>
    <w:rsid w:val="00727E56"/>
    <w:rsid w:val="008833EB"/>
    <w:rsid w:val="008C7D3D"/>
    <w:rsid w:val="008E40D4"/>
    <w:rsid w:val="009F4214"/>
    <w:rsid w:val="00C14637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7D21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103488" w:rsidRDefault="00103488" w:rsidP="00103488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103488" w:rsidRDefault="00103488" w:rsidP="00103488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103488" w:rsidRDefault="00103488" w:rsidP="00103488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103488" w:rsidRDefault="00103488" w:rsidP="00103488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103488" w:rsidRDefault="00103488" w:rsidP="00103488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103488" w:rsidRDefault="00103488" w:rsidP="00103488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103488" w:rsidRDefault="00103488" w:rsidP="00103488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103488" w:rsidRDefault="00103488" w:rsidP="00103488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103488" w:rsidRDefault="00103488" w:rsidP="00103488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103488" w:rsidRDefault="00103488" w:rsidP="00103488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103488" w:rsidRDefault="00103488" w:rsidP="00103488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103488" w:rsidRDefault="00103488" w:rsidP="00103488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103488" w:rsidRDefault="00103488" w:rsidP="00103488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03488"/>
    <w:rsid w:val="001A413B"/>
    <w:rsid w:val="00AA7FD0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03488"/>
    <w:rPr>
      <w:color w:val="808080"/>
    </w:rPr>
  </w:style>
  <w:style w:type="paragraph" w:customStyle="1" w:styleId="F543C8F72C91461E88DC9AD2AD489D6A1">
    <w:name w:val="F543C8F72C91461E88DC9AD2AD489D6A1"/>
    <w:rsid w:val="00103488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103488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103488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103488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103488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103488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103488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103488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103488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103488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103488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103488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10348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2021-08-20T17:37:00Z</dcterms:created>
  <dcterms:modified xsi:type="dcterms:W3CDTF">2021-08-20T17:37:00Z</dcterms:modified>
</cp:coreProperties>
</file>